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F7732F">
        <w:trPr>
          <w:trHeight w:val="1829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2BDD4023" w14:textId="77777777" w:rsidTr="00F7732F">
        <w:trPr>
          <w:trHeight w:val="574"/>
        </w:trPr>
        <w:tc>
          <w:tcPr>
            <w:tcW w:w="4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2BB343" w14:textId="06A2EFF4" w:rsidR="00386424" w:rsidRPr="00ED62FB" w:rsidRDefault="00F7732F" w:rsidP="00624822">
            <w:r>
              <w:fldChar w:fldCharType="begin"/>
            </w:r>
            <w:r w:rsidR="00EF230A">
              <w:instrText xml:space="preserve"> delta_recipientPersonName_1  \* MERGEFORMAT</w:instrText>
            </w:r>
            <w:r>
              <w:fldChar w:fldCharType="separate"/>
            </w:r>
            <w:r w:rsidR="00EF230A">
              <w:t>Ragne Kärner-</w:t>
            </w:r>
            <w:proofErr w:type="spellStart"/>
            <w:r w:rsidR="00EF230A">
              <w:t>Neevits</w:t>
            </w:r>
            <w:proofErr w:type="spellEnd"/>
            <w:r>
              <w:fldChar w:fldCharType="end"/>
            </w:r>
            <w:r w:rsidR="00EF230A">
              <w:t xml:space="preserve"> </w:t>
            </w:r>
          </w:p>
          <w:p w14:paraId="0888F2AD" w14:textId="7A4E0DEB" w:rsidR="00386424" w:rsidRPr="00ED62FB" w:rsidRDefault="00B1334D" w:rsidP="00624822">
            <w:pPr>
              <w:rPr>
                <w:szCs w:val="24"/>
              </w:rPr>
            </w:pPr>
            <w:r>
              <w:rPr>
                <w:szCs w:val="24"/>
              </w:rPr>
              <w:t>MTÜ Kõike Kaunist</w:t>
            </w:r>
          </w:p>
          <w:p w14:paraId="08D28874" w14:textId="6F2222C9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F230A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F230A">
              <w:rPr>
                <w:szCs w:val="24"/>
                <w:lang w:eastAsia="en-US"/>
              </w:rPr>
              <w:t>kaspriragne@gmail.com</w:t>
            </w:r>
            <w:r>
              <w:rPr>
                <w:szCs w:val="24"/>
                <w:lang w:eastAsia="en-US"/>
              </w:rPr>
              <w:fldChar w:fldCharType="end"/>
            </w:r>
            <w:r w:rsidR="00EF230A">
              <w:rPr>
                <w:szCs w:val="24"/>
                <w:lang w:eastAsia="en-US"/>
              </w:rPr>
              <w:t xml:space="preserve"> </w:t>
            </w:r>
          </w:p>
          <w:p w14:paraId="0FC98710" w14:textId="07C31BB8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EF230A">
              <w:rPr>
                <w:szCs w:val="24"/>
              </w:rPr>
              <w:t>Kaspri</w:t>
            </w:r>
            <w:proofErr w:type="spellEnd"/>
            <w:r w:rsidR="00EF230A">
              <w:rPr>
                <w:szCs w:val="24"/>
              </w:rPr>
              <w:t xml:space="preserve">, </w:t>
            </w:r>
            <w:proofErr w:type="spellStart"/>
            <w:r w:rsidR="00EF230A">
              <w:rPr>
                <w:szCs w:val="24"/>
              </w:rPr>
              <w:t>Vana-Kuuste</w:t>
            </w:r>
            <w:proofErr w:type="spellEnd"/>
            <w:r w:rsidR="00EF230A">
              <w:rPr>
                <w:szCs w:val="24"/>
              </w:rPr>
              <w:t xml:space="preserve"> küla</w:t>
            </w:r>
            <w:r>
              <w:rPr>
                <w:szCs w:val="24"/>
              </w:rPr>
              <w:fldChar w:fldCharType="end"/>
            </w:r>
            <w:r w:rsidR="00EF230A">
              <w:rPr>
                <w:szCs w:val="24"/>
              </w:rPr>
              <w:t xml:space="preserve"> </w:t>
            </w:r>
          </w:p>
          <w:p w14:paraId="414F17C7" w14:textId="18B85289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62033 Kambja vald, Tartu maakond</w:t>
            </w:r>
            <w:r>
              <w:rPr>
                <w:szCs w:val="24"/>
              </w:rPr>
              <w:fldChar w:fldCharType="end"/>
            </w:r>
            <w:r w:rsidR="00EF230A">
              <w:rPr>
                <w:szCs w:val="24"/>
              </w:rPr>
              <w:t xml:space="preserve"> </w:t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14DE367E" w14:textId="488DA7BC" w:rsidR="00386424" w:rsidRPr="00ED62FB" w:rsidRDefault="00386424" w:rsidP="00EF230A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01.04.2025</w:t>
            </w:r>
            <w:r w:rsidR="001F6D4B">
              <w:rPr>
                <w:szCs w:val="24"/>
              </w:rPr>
              <w:fldChar w:fldCharType="end"/>
            </w:r>
            <w:r w:rsidR="00EF230A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9.3-2/25/2469-1</w:t>
            </w:r>
            <w:r w:rsidR="001F6D4B">
              <w:rPr>
                <w:szCs w:val="24"/>
              </w:rPr>
              <w:fldChar w:fldCharType="end"/>
            </w:r>
            <w:r w:rsidR="00EF230A">
              <w:rPr>
                <w:szCs w:val="24"/>
              </w:rPr>
              <w:t xml:space="preserve"> </w:t>
            </w:r>
          </w:p>
        </w:tc>
      </w:tr>
      <w:tr w:rsidR="00386424" w14:paraId="6B9A996A" w14:textId="77777777" w:rsidTr="00F7732F">
        <w:tc>
          <w:tcPr>
            <w:tcW w:w="43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768F1EB9" w14:textId="7AB935CD" w:rsidR="00386424" w:rsidRPr="00ED62FB" w:rsidRDefault="001F6D4B" w:rsidP="00EF230A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14.05.2025</w:t>
            </w:r>
            <w:r>
              <w:rPr>
                <w:szCs w:val="24"/>
              </w:rPr>
              <w:fldChar w:fldCharType="end"/>
            </w:r>
            <w:r w:rsidR="00EF230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9.3-2/25/2469-6</w:t>
            </w:r>
            <w:r w:rsidR="00253DEF">
              <w:rPr>
                <w:szCs w:val="24"/>
              </w:rPr>
              <w:fldChar w:fldCharType="end"/>
            </w:r>
            <w:r w:rsidR="00EF230A">
              <w:rPr>
                <w:szCs w:val="24"/>
              </w:rPr>
              <w:t xml:space="preserve"> </w:t>
            </w:r>
          </w:p>
        </w:tc>
      </w:tr>
      <w:tr w:rsidR="0083302A" w14:paraId="27B4BE76" w14:textId="77777777" w:rsidTr="00F7732F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24FC5B3D" w14:textId="33845421" w:rsidR="0083302A" w:rsidRPr="00ED62FB" w:rsidRDefault="00F7732F" w:rsidP="00ED62FB">
            <w:pPr>
              <w:pStyle w:val="Pealkiri"/>
            </w:pPr>
            <w:r>
              <w:fldChar w:fldCharType="begin"/>
            </w:r>
            <w:r w:rsidR="00EF230A">
              <w:instrText xml:space="preserve"> delta_docName  \* MERGEFORMAT</w:instrText>
            </w:r>
            <w:r>
              <w:fldChar w:fldCharType="separate"/>
            </w:r>
            <w:r w:rsidR="00EF230A">
              <w:t>Haridusasutuse objekti vastavuse kontrollakt, MTÜ Kõike Kaunist</w:t>
            </w:r>
            <w:r>
              <w:fldChar w:fldCharType="end"/>
            </w:r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F7732F"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C0396" w14:textId="06468AEE" w:rsidR="007909F5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MTÜ Kõike Kaunist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80589797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EF230A">
              <w:rPr>
                <w:szCs w:val="24"/>
              </w:rPr>
              <w:t>Kaspri</w:t>
            </w:r>
            <w:proofErr w:type="spellEnd"/>
            <w:r w:rsidR="00EF230A">
              <w:rPr>
                <w:szCs w:val="24"/>
              </w:rPr>
              <w:t xml:space="preserve">, </w:t>
            </w:r>
            <w:proofErr w:type="spellStart"/>
            <w:r w:rsidR="00EF230A">
              <w:rPr>
                <w:szCs w:val="24"/>
              </w:rPr>
              <w:t>Vana-Kuuste</w:t>
            </w:r>
            <w:proofErr w:type="spellEnd"/>
            <w:r w:rsidR="00EF230A">
              <w:rPr>
                <w:szCs w:val="24"/>
              </w:rPr>
              <w:t xml:space="preserve"> küla</w:t>
            </w:r>
            <w:r>
              <w:rPr>
                <w:szCs w:val="24"/>
              </w:rPr>
              <w:fldChar w:fldCharType="end"/>
            </w:r>
            <w:r w:rsidR="007909F5">
              <w:rPr>
                <w:szCs w:val="24"/>
              </w:rPr>
              <w:t>, Kambja vald 62033 Tartu maakond</w:t>
            </w:r>
            <w:r w:rsidR="000C128A"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5273013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kaspriragne@gmail.com</w:t>
            </w:r>
            <w:r>
              <w:rPr>
                <w:szCs w:val="24"/>
              </w:rPr>
              <w:fldChar w:fldCharType="end"/>
            </w:r>
            <w:r w:rsidR="007909F5"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Ragne Kärner-</w:t>
            </w:r>
            <w:proofErr w:type="spellStart"/>
            <w:r w:rsidR="00EF230A">
              <w:rPr>
                <w:szCs w:val="24"/>
              </w:rPr>
              <w:t>Neevits</w:t>
            </w:r>
            <w:proofErr w:type="spellEnd"/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r w:rsidR="007909F5">
                  <w:rPr>
                    <w:szCs w:val="24"/>
                  </w:rPr>
                  <w:t>hinnangu väljastamiseks noorte püsilaagrile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794C01B9" w14:textId="77777777" w:rsidR="007909F5" w:rsidRDefault="007909F5" w:rsidP="00F672DA">
            <w:pPr>
              <w:rPr>
                <w:szCs w:val="24"/>
              </w:rPr>
            </w:pPr>
          </w:p>
          <w:p w14:paraId="5BFB7621" w14:textId="7CF25FA4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77777777" w:rsidR="009302D2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77777777" w:rsidR="009302D2" w:rsidRPr="00F672D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4C282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076D9CCC" w:rsidR="009302D2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7909F5">
              <w:rPr>
                <w:szCs w:val="24"/>
              </w:rPr>
              <w:t>;</w:t>
            </w:r>
            <w:r w:rsidR="009302D2" w:rsidRPr="00F672DA">
              <w:rPr>
                <w:szCs w:val="24"/>
              </w:rPr>
              <w:t xml:space="preserve"> </w:t>
            </w:r>
          </w:p>
          <w:p w14:paraId="730C4541" w14:textId="690DE025" w:rsidR="00AF2CDD" w:rsidRPr="00F672DA" w:rsidRDefault="006653DC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7909F5">
                  <w:rPr>
                    <w:szCs w:val="24"/>
                  </w:rPr>
                  <w:t>hinnangu taotlus noorte püsilaagrile.</w:t>
                </w:r>
              </w:sdtContent>
            </w:sdt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096C2F27" w:rsidR="009302D2" w:rsidRPr="00A3132A" w:rsidRDefault="006653DC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0897E110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77777777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77777777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77777777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6E0556C6" w:rsidR="009302D2" w:rsidRPr="00A3132A" w:rsidRDefault="006653DC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4B1C73DC" w:rsidR="009302D2" w:rsidRPr="00A3132A" w:rsidRDefault="006653DC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0F1EF2F" w14:textId="69F96525" w:rsidR="00F672DA" w:rsidRPr="00F672DA" w:rsidRDefault="00F672DA" w:rsidP="00062FCE">
            <w:pPr>
              <w:rPr>
                <w:szCs w:val="24"/>
              </w:rPr>
            </w:pPr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2B162E9B" w14:textId="53193C9C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CAF28E9BA46E44C2B2491248625C5CF6"/>
                </w:placeholder>
              </w:sdtPr>
              <w:sdtEndPr/>
              <w:sdtContent>
                <w:r w:rsidR="007909F5">
                  <w:rPr>
                    <w:szCs w:val="24"/>
                  </w:rPr>
                  <w:t>MTÜ Kõike Kaunist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0D06B027" w14:textId="18B43E79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proofErr w:type="spellStart"/>
                <w:r w:rsidR="007909F5" w:rsidRPr="007909F5">
                  <w:rPr>
                    <w:szCs w:val="24"/>
                  </w:rPr>
                  <w:t>Kaspri</w:t>
                </w:r>
                <w:proofErr w:type="spellEnd"/>
                <w:r w:rsidR="007909F5" w:rsidRPr="007909F5">
                  <w:rPr>
                    <w:szCs w:val="24"/>
                  </w:rPr>
                  <w:t xml:space="preserve"> talu, Kambja vald, </w:t>
                </w:r>
                <w:proofErr w:type="spellStart"/>
                <w:r w:rsidR="007909F5" w:rsidRPr="007909F5">
                  <w:rPr>
                    <w:szCs w:val="24"/>
                  </w:rPr>
                  <w:t>Vana-Kuuste</w:t>
                </w:r>
                <w:proofErr w:type="spellEnd"/>
                <w:r w:rsidR="007909F5" w:rsidRPr="007909F5">
                  <w:rPr>
                    <w:szCs w:val="24"/>
                  </w:rPr>
                  <w:t xml:space="preserve"> küla, Tartumaa, 62033</w:t>
                </w:r>
              </w:sdtContent>
            </w:sdt>
          </w:p>
          <w:p w14:paraId="54A0725A" w14:textId="4420872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7909F5">
                  <w:rPr>
                    <w:szCs w:val="24"/>
                  </w:rPr>
                  <w:t xml:space="preserve"> Janne Nurme, vaneminspektor</w:t>
                </w:r>
              </w:sdtContent>
            </w:sdt>
          </w:p>
          <w:p w14:paraId="2A4FCAA7" w14:textId="7EF5794A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B25E450BAC248FCB725D30474D559EF"/>
                </w:placeholder>
                <w:date w:fullDate="2025-05-1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909F5">
                  <w:rPr>
                    <w:szCs w:val="24"/>
                  </w:rPr>
                  <w:t>14.05.2025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909F5">
              <w:rPr>
                <w:szCs w:val="24"/>
              </w:rPr>
              <w:t>1</w:t>
            </w:r>
            <w:r w:rsidR="00B1334D">
              <w:rPr>
                <w:szCs w:val="24"/>
              </w:rPr>
              <w:t>4</w:t>
            </w:r>
            <w:r w:rsidR="007909F5">
              <w:rPr>
                <w:szCs w:val="24"/>
              </w:rPr>
              <w:t>:</w:t>
            </w:r>
            <w:r w:rsidR="00B1334D">
              <w:rPr>
                <w:szCs w:val="24"/>
              </w:rPr>
              <w:t>0</w:t>
            </w:r>
            <w:r w:rsidR="007909F5">
              <w:rPr>
                <w:szCs w:val="24"/>
              </w:rPr>
              <w:t>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B1334D">
              <w:rPr>
                <w:szCs w:val="24"/>
              </w:rPr>
              <w:t>14:35</w:t>
            </w:r>
            <w:r w:rsidR="0022785A">
              <w:rPr>
                <w:szCs w:val="24"/>
              </w:rPr>
              <w:t xml:space="preserve"> 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6CBEFF6F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7909F5" w:rsidRPr="007909F5">
                  <w:rPr>
                    <w:szCs w:val="24"/>
                  </w:rPr>
                  <w:t>Ragne Kärner-</w:t>
                </w:r>
                <w:proofErr w:type="spellStart"/>
                <w:r w:rsidR="007909F5" w:rsidRPr="007909F5">
                  <w:rPr>
                    <w:szCs w:val="24"/>
                  </w:rPr>
                  <w:t>Neevits</w:t>
                </w:r>
                <w:proofErr w:type="spellEnd"/>
                <w:r w:rsidR="007909F5">
                  <w:rPr>
                    <w:szCs w:val="24"/>
                  </w:rPr>
                  <w:t>, juhatuse liige</w:t>
                </w:r>
              </w:sdtContent>
            </w:sdt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5A1A8D8A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4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B1334D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80A3A64CF964440E9D5A5846A42E159A"/>
                </w:placeholder>
                <w:text/>
              </w:sdtPr>
              <w:sdtEndPr/>
              <w:sdtContent>
                <w:r w:rsidR="00B1334D">
                  <w:rPr>
                    <w:szCs w:val="24"/>
                  </w:rPr>
                  <w:t>Omaette maa-ala ja heakorrastatud. Täiendavalt tegeletakse talus loomakasvatuse ja mesindusega.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28DEB0E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97F3DD8" w14:textId="77777777" w:rsidR="009302D2" w:rsidRPr="00F672DA" w:rsidRDefault="009302D2" w:rsidP="009302D2">
            <w:pPr>
              <w:rPr>
                <w:szCs w:val="24"/>
              </w:rPr>
            </w:pPr>
          </w:p>
          <w:p w14:paraId="6174656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5C638E12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4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6FB154C" w14:textId="77777777" w:rsidR="009302D2" w:rsidRPr="00F672DA" w:rsidRDefault="009302D2" w:rsidP="009302D2">
            <w:pPr>
              <w:rPr>
                <w:szCs w:val="24"/>
              </w:rPr>
            </w:pPr>
          </w:p>
          <w:p w14:paraId="296CCE7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341A56CF545E4EB5A5FD559E4DC45F4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2C10175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161B0A8" w14:textId="6690CD7C" w:rsidR="009302D2" w:rsidRDefault="00B1334D" w:rsidP="009302D2">
            <w:pPr>
              <w:rPr>
                <w:szCs w:val="24"/>
              </w:rPr>
            </w:pPr>
            <w:r>
              <w:rPr>
                <w:szCs w:val="24"/>
              </w:rPr>
              <w:t>Moodulmajades olemas valgustus.</w:t>
            </w:r>
          </w:p>
          <w:p w14:paraId="5C27E8EF" w14:textId="77777777" w:rsidR="00B1334D" w:rsidRPr="00F672DA" w:rsidRDefault="00B1334D" w:rsidP="009302D2">
            <w:pPr>
              <w:rPr>
                <w:szCs w:val="24"/>
              </w:rPr>
            </w:pPr>
          </w:p>
          <w:p w14:paraId="0BC2FDF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60FAB74D" w:rsidR="009302D2" w:rsidRDefault="00B1334D" w:rsidP="009302D2">
            <w:pPr>
              <w:rPr>
                <w:szCs w:val="24"/>
              </w:rPr>
            </w:pPr>
            <w:r>
              <w:rPr>
                <w:szCs w:val="24"/>
              </w:rPr>
              <w:t>Loomulik ventilatsioon.</w:t>
            </w:r>
          </w:p>
          <w:p w14:paraId="0D56F67E" w14:textId="77777777" w:rsidR="00B1334D" w:rsidRPr="00F672DA" w:rsidRDefault="00B1334D" w:rsidP="009302D2">
            <w:pPr>
              <w:rPr>
                <w:szCs w:val="24"/>
              </w:rPr>
            </w:pPr>
          </w:p>
          <w:p w14:paraId="54E37FE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FBABA98" w14:textId="77777777" w:rsidR="009302D2" w:rsidRPr="00F672DA" w:rsidRDefault="009302D2" w:rsidP="009302D2">
            <w:pPr>
              <w:rPr>
                <w:szCs w:val="24"/>
              </w:rPr>
            </w:pPr>
          </w:p>
          <w:p w14:paraId="39954CD5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FB16BB6" w14:textId="540F889F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909F5">
              <w:rPr>
                <w:szCs w:val="24"/>
              </w:rPr>
              <w:t xml:space="preserve">– Esitatud </w:t>
            </w:r>
            <w:proofErr w:type="spellStart"/>
            <w:r w:rsidR="007909F5">
              <w:rPr>
                <w:szCs w:val="24"/>
              </w:rPr>
              <w:t>Miridon</w:t>
            </w:r>
            <w:proofErr w:type="spellEnd"/>
            <w:r w:rsidR="007909F5">
              <w:rPr>
                <w:szCs w:val="24"/>
              </w:rPr>
              <w:t xml:space="preserve"> OÜ Labori vee analüüsi katseprotokoll nr 250744B, 14.04.2025.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D775B490AEAE4CC38EEF4E214CEBB83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DE0E9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2A2289" w14:textId="77777777" w:rsidR="009302D2" w:rsidRPr="00F5784E" w:rsidRDefault="009302D2" w:rsidP="009302D2">
            <w:pPr>
              <w:rPr>
                <w:szCs w:val="24"/>
              </w:rPr>
            </w:pPr>
          </w:p>
          <w:p w14:paraId="677BBE1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1137FD14" w14:textId="11DD29F7" w:rsidR="00E93BED" w:rsidRPr="00B1334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</w:p>
          <w:p w14:paraId="2BF4ACC0" w14:textId="0249A634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9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4941C56" w14:textId="5E79D07C" w:rsidR="009302D2" w:rsidRDefault="00662B91" w:rsidP="009302D2">
            <w:r>
              <w:t>Püsilaagri kolme moodulm</w:t>
            </w:r>
            <w:r w:rsidRPr="007909F5">
              <w:t>ajad</w:t>
            </w:r>
            <w:r>
              <w:t>e pindala</w:t>
            </w:r>
            <w:r w:rsidRPr="007909F5">
              <w:t xml:space="preserve"> on 24 m</w:t>
            </w:r>
            <w:r>
              <w:rPr>
                <w:vertAlign w:val="superscript"/>
              </w:rPr>
              <w:t>2</w:t>
            </w:r>
            <w:r w:rsidRPr="007909F5">
              <w:t xml:space="preserve"> ja igas majas majuta</w:t>
            </w:r>
            <w:r>
              <w:t>takse</w:t>
            </w:r>
            <w:r w:rsidRPr="007909F5">
              <w:t xml:space="preserve"> 8 last</w:t>
            </w:r>
            <w:r>
              <w:t xml:space="preserve"> </w:t>
            </w:r>
            <w:r w:rsidRPr="007909F5">
              <w:t>narivoodit</w:t>
            </w:r>
            <w:r>
              <w:t>es</w:t>
            </w:r>
            <w:r w:rsidRPr="007909F5">
              <w:t xml:space="preserve">. </w:t>
            </w:r>
            <w:r>
              <w:t>Lisaks lastele majas l</w:t>
            </w:r>
            <w:r w:rsidRPr="007909F5">
              <w:t xml:space="preserve">aud ja kapp. </w:t>
            </w:r>
            <w:r>
              <w:t>Eraldi s</w:t>
            </w:r>
            <w:r w:rsidRPr="007909F5">
              <w:t>öögiruum</w:t>
            </w:r>
            <w:r>
              <w:t xml:space="preserve"> koos kööginurgaga, mille pindala</w:t>
            </w:r>
            <w:r w:rsidRPr="007909F5">
              <w:t xml:space="preserve"> on 60</w:t>
            </w:r>
            <w:r>
              <w:t xml:space="preserve"> </w:t>
            </w:r>
            <w:r w:rsidRPr="007909F5">
              <w:t>m</w:t>
            </w:r>
            <w:r>
              <w:rPr>
                <w:vertAlign w:val="superscript"/>
              </w:rPr>
              <w:t>2</w:t>
            </w:r>
            <w:r>
              <w:t xml:space="preserve">. Kahes moodulmajas puudus kütteallikas, ühes majas oli olemas, kuid kontrolli ajal ühendamata. Majade sisustus veel täiendamisel – kahes majas puudu kapp ja akendel puudus vastav aknakate. Moodulmajade juurde on tellitud 2 </w:t>
            </w:r>
            <w:proofErr w:type="spellStart"/>
            <w:r>
              <w:t>cramo</w:t>
            </w:r>
            <w:proofErr w:type="spellEnd"/>
            <w:r>
              <w:t xml:space="preserve"> välikäimlat. Lisaks tualettruum koos valamuga olemas meekäitlushoones. Pesemisvõimaluseks olemas saun koos 3 dušikohaga, milles soe vesi tagatakse ahjuküttega</w:t>
            </w:r>
          </w:p>
          <w:p w14:paraId="02401CB7" w14:textId="77777777" w:rsidR="00662B91" w:rsidRPr="00F5784E" w:rsidRDefault="00662B91" w:rsidP="009302D2">
            <w:pPr>
              <w:rPr>
                <w:szCs w:val="24"/>
              </w:rPr>
            </w:pPr>
          </w:p>
          <w:p w14:paraId="2110003C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7DE5D456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5E96B245C44E426B8136DF724B3A8FE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50FDF93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D00FFD0" w14:textId="77777777" w:rsidR="009302D2" w:rsidRPr="00F5784E" w:rsidRDefault="009302D2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60175272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9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909F5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08BCA858FE9E4CA58F1BC841DC2548BC"/>
                </w:placeholder>
                <w:text/>
              </w:sdtPr>
              <w:sdtEndPr/>
              <w:sdtContent>
                <w:r w:rsidR="007909F5">
                  <w:rPr>
                    <w:szCs w:val="24"/>
                  </w:rPr>
                  <w:t>Esitatud 2 töötaja tervisetõendid.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98B531" w14:textId="77777777" w:rsidR="00E93BED" w:rsidRDefault="006653DC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6BE932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3BDE1F8C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18759F42" w14:textId="66438D0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B1334D">
                  <w:rPr>
                    <w:szCs w:val="24"/>
                  </w:rPr>
                  <w:t>Tagada kõikidesse moodulmajadesse vastavad kütteallikad.</w:t>
                </w:r>
              </w:sdtContent>
            </w:sdt>
          </w:p>
          <w:p w14:paraId="736B6218" w14:textId="77777777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77777777" w:rsidR="00F672DA" w:rsidRPr="00F672DA" w:rsidRDefault="006653D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4259639C" w:rsidR="009C2CE1" w:rsidRPr="00ED62FB" w:rsidRDefault="006653DC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4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1418AF59" w14:textId="77777777" w:rsidTr="00F7732F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217BA45C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Janne Nurme</w:t>
            </w:r>
            <w:r w:rsidRPr="0064442A">
              <w:rPr>
                <w:szCs w:val="24"/>
              </w:rPr>
              <w:fldChar w:fldCharType="end"/>
            </w:r>
          </w:p>
          <w:p w14:paraId="24ECA3F7" w14:textId="54B9670C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EF230A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EF230A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0"/>
            </w:tblGrid>
            <w:tr w:rsidR="00F7732F" w14:paraId="30634561" w14:textId="77777777" w:rsidTr="00367B0F">
              <w:tc>
                <w:tcPr>
                  <w:tcW w:w="4564" w:type="dxa"/>
                </w:tcPr>
                <w:p w14:paraId="664CFE9D" w14:textId="77777777" w:rsidR="00F7732F" w:rsidRDefault="00F7732F" w:rsidP="00F7732F">
                  <w:pPr>
                    <w:rPr>
                      <w:szCs w:val="24"/>
                    </w:rPr>
                  </w:pPr>
                </w:p>
                <w:p w14:paraId="7FE01525" w14:textId="176DB1DC" w:rsidR="00F7732F" w:rsidRDefault="00F7732F" w:rsidP="00F7732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52981B7C" w14:textId="77777777" w:rsidR="00F7732F" w:rsidRDefault="00F7732F" w:rsidP="00F7732F">
                  <w:pPr>
                    <w:rPr>
                      <w:szCs w:val="24"/>
                    </w:rPr>
                  </w:pPr>
                </w:p>
              </w:tc>
            </w:tr>
            <w:tr w:rsidR="00F7732F" w14:paraId="405F1D63" w14:textId="77777777" w:rsidTr="00367B0F">
              <w:tc>
                <w:tcPr>
                  <w:tcW w:w="4564" w:type="dxa"/>
                </w:tcPr>
                <w:p w14:paraId="6B697234" w14:textId="04AF01C8" w:rsidR="00F7732F" w:rsidRDefault="00F7732F" w:rsidP="00F7732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Ragne Kärner-</w:t>
                  </w:r>
                  <w:proofErr w:type="spellStart"/>
                  <w:r>
                    <w:rPr>
                      <w:szCs w:val="24"/>
                    </w:rPr>
                    <w:t>Neevits</w:t>
                  </w:r>
                  <w:proofErr w:type="spellEnd"/>
                </w:p>
                <w:p w14:paraId="474F182C" w14:textId="77777777" w:rsidR="00F7732F" w:rsidRDefault="00F7732F" w:rsidP="00F7732F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3702CE6" w14:textId="77777777" w:rsidR="00871485" w:rsidRDefault="00871485" w:rsidP="00871485">
            <w:pPr>
              <w:rPr>
                <w:szCs w:val="24"/>
              </w:rPr>
            </w:pPr>
          </w:p>
          <w:p w14:paraId="1F40CD82" w14:textId="1D73E135" w:rsidR="0083302A" w:rsidRDefault="0083302A" w:rsidP="0083302A">
            <w:pPr>
              <w:rPr>
                <w:szCs w:val="24"/>
              </w:rPr>
            </w:pP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C34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0ACFB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0A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F230A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74BDE4B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1BF72ACB" w14:textId="77777777" w:rsidR="00F7732F" w:rsidRDefault="00F7732F" w:rsidP="00F7732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933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246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10DBD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A4A50"/>
    <w:rsid w:val="002B0C36"/>
    <w:rsid w:val="002B39AB"/>
    <w:rsid w:val="002D113E"/>
    <w:rsid w:val="002D6C9C"/>
    <w:rsid w:val="002D6EF2"/>
    <w:rsid w:val="0031230F"/>
    <w:rsid w:val="00331C32"/>
    <w:rsid w:val="00386424"/>
    <w:rsid w:val="003E42CF"/>
    <w:rsid w:val="00401E77"/>
    <w:rsid w:val="00444054"/>
    <w:rsid w:val="00444BDC"/>
    <w:rsid w:val="004501F9"/>
    <w:rsid w:val="004617FE"/>
    <w:rsid w:val="0047059A"/>
    <w:rsid w:val="0047331F"/>
    <w:rsid w:val="00496CC4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4442A"/>
    <w:rsid w:val="006514C4"/>
    <w:rsid w:val="00662B91"/>
    <w:rsid w:val="00682C28"/>
    <w:rsid w:val="00697B6D"/>
    <w:rsid w:val="006E167A"/>
    <w:rsid w:val="006E7FC3"/>
    <w:rsid w:val="00722A9F"/>
    <w:rsid w:val="0074257E"/>
    <w:rsid w:val="007702C2"/>
    <w:rsid w:val="007909F5"/>
    <w:rsid w:val="007A7688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957CF"/>
    <w:rsid w:val="00AA1D1B"/>
    <w:rsid w:val="00AA7E01"/>
    <w:rsid w:val="00AD45D7"/>
    <w:rsid w:val="00AE4DAF"/>
    <w:rsid w:val="00AF2CDD"/>
    <w:rsid w:val="00B1334D"/>
    <w:rsid w:val="00B24D10"/>
    <w:rsid w:val="00B26D85"/>
    <w:rsid w:val="00B31341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D62FB"/>
    <w:rsid w:val="00EF230A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7732F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98A33C"/>
  <w15:docId w15:val="{C928A07E-253A-4312-ABC2-C158111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1157B8" w:rsidRDefault="001157B8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25E450BAC248FCB725D30474D559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702BBF-2E6A-4C3E-8767-C9876B4EB5A5}"/>
      </w:docPartPr>
      <w:docPartBody>
        <w:p w:rsidR="001157B8" w:rsidRDefault="001157B8">
          <w:pPr>
            <w:pStyle w:val="9B25E450BAC248FCB725D30474D559EF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80A3A64CF964440E9D5A5846A42E15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CF33D7-8B6A-4F3C-824A-57FF6E4C28C2}"/>
      </w:docPartPr>
      <w:docPartBody>
        <w:p w:rsidR="001157B8" w:rsidRDefault="001157B8">
          <w:pPr>
            <w:pStyle w:val="80A3A64CF964440E9D5A5846A42E159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1157B8" w:rsidRDefault="001157B8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1157B8" w:rsidRDefault="001157B8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1157B8" w:rsidRDefault="001157B8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1157B8" w:rsidRDefault="001157B8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1157B8" w:rsidRDefault="001157B8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1A56CF545E4EB5A5FD559E4DC45F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31A77-A511-4D02-A3B4-60BE442A995A}"/>
      </w:docPartPr>
      <w:docPartBody>
        <w:p w:rsidR="001157B8" w:rsidRDefault="001157B8">
          <w:pPr>
            <w:pStyle w:val="341A56CF545E4EB5A5FD559E4DC45F4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1157B8" w:rsidRDefault="001157B8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1157B8" w:rsidRDefault="001157B8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1157B8" w:rsidRDefault="001157B8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1157B8" w:rsidRDefault="001157B8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1157B8" w:rsidRDefault="001157B8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1157B8" w:rsidRDefault="001157B8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1157B8" w:rsidRDefault="001157B8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1157B8" w:rsidRDefault="001157B8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775B490AEAE4CC38EEF4E214CEBB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D5855A-02BE-4B4E-891E-1A9BF2387C31}"/>
      </w:docPartPr>
      <w:docPartBody>
        <w:p w:rsidR="001157B8" w:rsidRDefault="001157B8">
          <w:pPr>
            <w:pStyle w:val="D775B490AEAE4CC38EEF4E214CEBB83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1157B8" w:rsidRDefault="001157B8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1157B8" w:rsidRDefault="001157B8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1157B8" w:rsidRDefault="001157B8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1157B8" w:rsidRDefault="001157B8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E96B245C44E426B8136DF724B3A8F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71FB4-B442-4920-B390-6524CB4B7628}"/>
      </w:docPartPr>
      <w:docPartBody>
        <w:p w:rsidR="001157B8" w:rsidRDefault="001157B8">
          <w:pPr>
            <w:pStyle w:val="5E96B245C44E426B8136DF724B3A8FE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1157B8" w:rsidRDefault="001157B8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1157B8" w:rsidRDefault="001157B8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8BCA858FE9E4CA58F1BC841DC2548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DEC5E-949A-4553-BDAD-562D026E14A5}"/>
      </w:docPartPr>
      <w:docPartBody>
        <w:p w:rsidR="001157B8" w:rsidRDefault="001157B8">
          <w:pPr>
            <w:pStyle w:val="08BCA858FE9E4CA58F1BC841DC2548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1157B8" w:rsidRDefault="001157B8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1157B8" w:rsidRDefault="001157B8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B8"/>
    <w:rsid w:val="001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EB14-84F7-4CDC-98B0-12982BD8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2025-05-14T12:25:00Z</dcterms:created>
  <dcterms:modified xsi:type="dcterms:W3CDTF">2025-05-14T12:25:00Z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